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1914"/>
        <w:gridCol w:w="1930"/>
        <w:gridCol w:w="1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брака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Причины возникновения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предупреждения</w:t>
            </w: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устранения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361 группа/Технология обработки на металлорежущих станках</w:t>
      </w:r>
    </w:p>
    <w:bookmarkEnd w:id="0"/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1.Составить таблицу "Виды брака при обработке деталей на сверлильных станках"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Arial" w:hAnsi="Arial" w:cs="Arial"/>
          <w:i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eastAsia="SimSun" w:cs="Arial"/>
          <w:i w:val="0"/>
          <w:caps w:val="0"/>
          <w:color w:val="333333"/>
          <w:spacing w:val="0"/>
          <w:kern w:val="0"/>
          <w:sz w:val="22"/>
          <w:szCs w:val="22"/>
          <w:shd w:val="clear" w:fill="FFFFFF"/>
          <w:lang w:val="en-US" w:eastAsia="zh-CN" w:bidi="ar"/>
        </w:rPr>
        <w:t>2.Подготовить реферат на тему "Шлифовальные станки"</w:t>
      </w:r>
    </w:p>
    <w:p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888"/>
    <w:rsid w:val="00061888"/>
    <w:rsid w:val="00D83C79"/>
    <w:rsid w:val="6DFB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12</Words>
  <Characters>69</Characters>
  <Lines>1</Lines>
  <Paragraphs>1</Paragraphs>
  <TotalTime>4</TotalTime>
  <ScaleCrop>false</ScaleCrop>
  <LinksUpToDate>false</LinksUpToDate>
  <CharactersWithSpaces>80</CharactersWithSpaces>
  <Application>WPS Office_11.2.0.9255_F1E327BC-269C-435d-A152-05C5408002CA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2020-04-08T16:39:00Z</dcterms:created>
  <dc:creator>мамочка</dc:creator>
  <cp:lastModifiedBy>user</cp:lastModifiedBy>
  <dcterms:modified xsi:type="dcterms:W3CDTF">2020-04-09T05:29:28Z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1049-11.2.0.9255</vt:lpwstr>
  </property>
</Properties>
</file>